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E7" w:rsidRDefault="000349E7" w:rsidP="000349E7">
      <w:pPr>
        <w:spacing w:after="0" w:line="240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Памятка, инструкция о мерах пожарной безопасности.</w:t>
      </w:r>
    </w:p>
    <w:p w:rsidR="000349E7" w:rsidRDefault="000349E7" w:rsidP="000349E7">
      <w:pPr>
        <w:spacing w:after="0" w:line="240" w:lineRule="auto"/>
        <w:jc w:val="center"/>
        <w:rPr>
          <w:rFonts w:ascii="Calibri" w:hAnsi="Calibri"/>
          <w:sz w:val="32"/>
          <w:szCs w:val="32"/>
        </w:rPr>
      </w:pPr>
    </w:p>
    <w:p w:rsidR="000349E7" w:rsidRDefault="000349E7" w:rsidP="000349E7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Уважаемые гости!</w:t>
      </w:r>
    </w:p>
    <w:p w:rsidR="000349E7" w:rsidRDefault="000349E7" w:rsidP="000349E7">
      <w:pPr>
        <w:rPr>
          <w:rFonts w:ascii="Calibri" w:hAnsi="Calibri"/>
        </w:rPr>
      </w:pPr>
    </w:p>
    <w:p w:rsidR="000349E7" w:rsidRDefault="000349E7" w:rsidP="000349E7">
      <w:pPr>
        <w:pStyle w:val="a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Просим соблюдать правила пожарной безопасности в зданиях, предназначенных для проживания людей.</w:t>
      </w:r>
    </w:p>
    <w:p w:rsidR="000349E7" w:rsidRDefault="000349E7" w:rsidP="000349E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 Курить в зданиях (общежития, гостиницы и т.п.) и помещениях (комнаты для временного проживания людей, номера гостинец) запрещается. </w:t>
      </w:r>
    </w:p>
    <w:p w:rsidR="000349E7" w:rsidRDefault="000349E7" w:rsidP="000349E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 Допускается курение в местах специально отведенных для этого месте, обозначаются </w:t>
      </w:r>
    </w:p>
    <w:p w:rsidR="000349E7" w:rsidRDefault="000349E7" w:rsidP="000349E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знаками "Место для курения".</w:t>
      </w:r>
    </w:p>
    <w:p w:rsidR="000349E7" w:rsidRDefault="000349E7" w:rsidP="000349E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3.  Запрещается пользоваться электроутюгами, электроплитками, электрочайниками и </w:t>
      </w:r>
    </w:p>
    <w:p w:rsidR="000349E7" w:rsidRDefault="000349E7" w:rsidP="000349E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другими электронагревательными приборами, в комнатах для временного проживания </w:t>
      </w:r>
    </w:p>
    <w:p w:rsidR="000349E7" w:rsidRDefault="000349E7" w:rsidP="000349E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людей, </w:t>
      </w:r>
      <w:proofErr w:type="gramStart"/>
      <w:r>
        <w:rPr>
          <w:rFonts w:ascii="Calibri" w:hAnsi="Calibri"/>
        </w:rPr>
        <w:t>кроме номеров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специально оборудованных данными приборами.</w:t>
      </w:r>
    </w:p>
    <w:p w:rsidR="000349E7" w:rsidRDefault="000349E7" w:rsidP="000349E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4.  Эксплуатировать электропровода и кабели с видимыми нарушениями изоляции.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5.  Запрещено применение открытого огня в зданиях и помещениях.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6.  Уходя из комнаты (номера), не оставля</w:t>
      </w:r>
      <w:r>
        <w:rPr>
          <w:rFonts w:ascii="Calibri" w:hAnsi="Calibri"/>
        </w:rPr>
        <w:t xml:space="preserve">ть без присмотра включенными в </w:t>
      </w:r>
      <w:r>
        <w:rPr>
          <w:rFonts w:ascii="Calibri" w:hAnsi="Calibri"/>
        </w:rPr>
        <w:t xml:space="preserve">электрическую 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сеть бытовые электроприборы, в том числе находящиеся в режиме ожидания (телевизор, 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радиоприёмник, кондиционер, лампы освещения, зарядные устройства).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7.  Напоминаем вам, что опасно накрывать включенные торшеры и настольные лампы 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предметами из горючего материала.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8.  Недопустимо приносить и хранить в квартирах, жилых комнатах общежитий и номерах 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гостиниц взрывоопасных, </w:t>
      </w:r>
      <w:proofErr w:type="spellStart"/>
      <w:r>
        <w:rPr>
          <w:rFonts w:ascii="Calibri" w:hAnsi="Calibri"/>
        </w:rPr>
        <w:t>пожаровзрывоопасных</w:t>
      </w:r>
      <w:proofErr w:type="spellEnd"/>
      <w:r>
        <w:rPr>
          <w:rFonts w:ascii="Calibri" w:hAnsi="Calibri"/>
        </w:rPr>
        <w:t xml:space="preserve"> и пожароопасных веществ и материалов.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9.  Не оставлять без присмотра маленьких детей и не разрешать детям играть со спичками и 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зажигалками.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10.  Если Вы прибыли в здание в первый раз, постарайтесь хорошо запомнить расположение 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эвакуационных выходов и лестниц.</w:t>
      </w:r>
    </w:p>
    <w:p w:rsidR="000349E7" w:rsidRDefault="000349E7" w:rsidP="000349E7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В случае пожара в Вашем номере: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1.  Немедленно сообщите о случившемся в пожарную охрану по телефону -01, 112 указав 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адрес объекта, этаж, что горит и свою фамилию;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2. Не поддаваться панике!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3. Примите все возможные меры для ликвидации возгорания с применением первичных 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средств пожаротушения;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4. Если ликвидировать очаг горения своими силами не представляется возможным, выйдите 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из номера и закройте дверь, не запирая ее на замок;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5. Обязательно сообщите о пожаре дежурному персоналу, о возникновение пожара;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6. Покиньте опасную зону, и действовать по указанию администрации, руководителя или 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пожарной охраны.</w:t>
      </w:r>
    </w:p>
    <w:p w:rsidR="000349E7" w:rsidRDefault="000349E7" w:rsidP="000349E7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В случае пожара вне Вашего номера: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1. Немедленно сообщите о случившемся в пожарную охрану по телефону -01, 112;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2. Покиньте Ваш номер после того, как закроете окна и двери; если коридоры и лестничные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клетки сильно задымлены и покинуть помещение нельзя оставайтесь в Вашем номере,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открыв настежь окна.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3. Закрытая и хорошо уплотненная дверь может надежно защитить Вас от опасной 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температуры.  Чтобы избежать отравления дымом, закройте щели и вентиляционные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отверстия смоченными водой полотенцами или постельными принадлежностями;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4. С прибытием к месту происшествия пожарных подойдите к окну и подайте знак об 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оказании Вам помощи.</w:t>
      </w:r>
    </w:p>
    <w:p w:rsidR="000349E7" w:rsidRDefault="000349E7" w:rsidP="000349E7">
      <w:pPr>
        <w:spacing w:after="0" w:line="240" w:lineRule="auto"/>
        <w:rPr>
          <w:rFonts w:ascii="Calibri" w:hAnsi="Calibri"/>
        </w:rPr>
      </w:pPr>
    </w:p>
    <w:p w:rsidR="000349E7" w:rsidRDefault="000349E7" w:rsidP="000349E7">
      <w:pPr>
        <w:spacing w:after="0" w:line="240" w:lineRule="auto"/>
        <w:rPr>
          <w:rFonts w:ascii="Calibri" w:hAnsi="Calibri"/>
        </w:rPr>
      </w:pPr>
    </w:p>
    <w:p w:rsidR="000349E7" w:rsidRDefault="000349E7" w:rsidP="000349E7">
      <w:pPr>
        <w:spacing w:after="0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                                                  </w:t>
      </w:r>
      <w:r>
        <w:rPr>
          <w:rFonts w:ascii="Cambria" w:hAnsi="Cambria"/>
          <w:b/>
          <w:sz w:val="40"/>
          <w:szCs w:val="40"/>
        </w:rPr>
        <w:t xml:space="preserve">                        КВАРТАЛ</w:t>
      </w:r>
      <w:bookmarkStart w:id="0" w:name="_GoBack"/>
      <w:bookmarkEnd w:id="0"/>
    </w:p>
    <w:p w:rsidR="000349E7" w:rsidRDefault="000349E7" w:rsidP="000349E7">
      <w:pPr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40"/>
          <w:szCs w:val="40"/>
        </w:rPr>
        <w:t xml:space="preserve">       </w:t>
      </w:r>
      <w:r>
        <w:rPr>
          <w:rFonts w:ascii="Cambria" w:hAnsi="Cambri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Гостевой дом</w:t>
      </w:r>
    </w:p>
    <w:p w:rsidR="001742E3" w:rsidRDefault="001742E3"/>
    <w:sectPr w:rsidR="0017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E7"/>
    <w:rsid w:val="000349E7"/>
    <w:rsid w:val="0017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F773"/>
  <w15:chartTrackingRefBased/>
  <w15:docId w15:val="{1F50DE17-6944-4774-A755-79C38285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2024-11-13T12:25:00Z</dcterms:created>
  <dcterms:modified xsi:type="dcterms:W3CDTF">2024-11-13T12:28:00Z</dcterms:modified>
</cp:coreProperties>
</file>